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2FFB1" w14:textId="77777777" w:rsidR="008A6915" w:rsidRPr="00C0238A" w:rsidRDefault="008A6915" w:rsidP="008A6915">
      <w:pPr>
        <w:pStyle w:val="Nagwek3"/>
        <w:rPr>
          <w:rFonts w:ascii="Arial Narrow" w:hAnsi="Arial Narrow"/>
          <w:sz w:val="24"/>
          <w:szCs w:val="24"/>
        </w:rPr>
      </w:pPr>
      <w:bookmarkStart w:id="0" w:name="_Toc98397930"/>
      <w:r w:rsidRPr="00C0238A">
        <w:rPr>
          <w:rFonts w:ascii="Arial Narrow" w:hAnsi="Arial Narrow"/>
          <w:sz w:val="24"/>
          <w:szCs w:val="24"/>
        </w:rPr>
        <w:t>System zrzutu śniegu i odśnieżanie dachów – Załączniki nr 12a, 12b, 12c, 12d, 31</w:t>
      </w:r>
      <w:bookmarkEnd w:id="0"/>
    </w:p>
    <w:p w14:paraId="6BE814F8" w14:textId="77777777" w:rsidR="008A6915" w:rsidRPr="00C0238A" w:rsidRDefault="008A6915" w:rsidP="008A6915">
      <w:pPr>
        <w:spacing w:after="0" w:line="360" w:lineRule="auto"/>
        <w:ind w:firstLine="576"/>
        <w:rPr>
          <w:rFonts w:ascii="Arial Narrow" w:hAnsi="Arial Narrow" w:cs="TimesNewRomanPS-BoldMT"/>
          <w:sz w:val="24"/>
          <w:szCs w:val="24"/>
        </w:rPr>
      </w:pPr>
    </w:p>
    <w:p w14:paraId="41796EF8" w14:textId="77777777" w:rsidR="008A6915" w:rsidRPr="00C0238A" w:rsidRDefault="008A6915" w:rsidP="008A6915">
      <w:pPr>
        <w:spacing w:after="0" w:line="360" w:lineRule="auto"/>
        <w:ind w:firstLine="567"/>
        <w:jc w:val="both"/>
        <w:rPr>
          <w:rFonts w:ascii="Arial Narrow" w:hAnsi="Arial Narrow" w:cs="TimesNewRomanPS-BoldMT"/>
          <w:sz w:val="24"/>
          <w:szCs w:val="24"/>
        </w:rPr>
      </w:pPr>
      <w:r w:rsidRPr="00C0238A">
        <w:rPr>
          <w:rFonts w:ascii="Arial Narrow" w:hAnsi="Arial Narrow" w:cs="TimesNewRomanPS-BoldMT"/>
          <w:sz w:val="24"/>
          <w:szCs w:val="24"/>
        </w:rPr>
        <w:t>Usuwanie śniegu z głównego dachu budynku należy wykonywać w specjalnie wyznaczonych miejscach przy użyciu systemu koszy zrzutowych tworzących tzw. rury spustowe, bezpośrednio na środki transportowe umiejscowione w wyznaczonych miejscach tuż przy punktach zsypu. Na dachu obiektu przewidziano 6 punków zsypu śniegu. Dokładna lokalizacja miejsc mocowania rur spustowych śniegu przedstawiono na rzucie dachu. W każdym z punktów przewidziano wykorzystanie podwieszanego systemu zrzutu z wykorzystaniem zsypu budowlanego.</w:t>
      </w:r>
    </w:p>
    <w:p w14:paraId="6AA30A1D" w14:textId="77777777" w:rsidR="008A6915" w:rsidRPr="00C0238A" w:rsidRDefault="008A6915" w:rsidP="008A6915">
      <w:pPr>
        <w:spacing w:after="0" w:line="360" w:lineRule="auto"/>
        <w:rPr>
          <w:rFonts w:ascii="Arial Narrow" w:hAnsi="Arial Narrow" w:cs="TimesNewRomanPS-BoldMT"/>
          <w:sz w:val="24"/>
          <w:szCs w:val="24"/>
        </w:rPr>
      </w:pPr>
    </w:p>
    <w:p w14:paraId="0BC7FB91" w14:textId="77777777" w:rsidR="008A6915" w:rsidRPr="00C0238A" w:rsidRDefault="008A6915" w:rsidP="008A6915">
      <w:pPr>
        <w:spacing w:after="0" w:line="360" w:lineRule="auto"/>
        <w:ind w:firstLine="567"/>
        <w:rPr>
          <w:rFonts w:ascii="Arial Narrow" w:hAnsi="Arial Narrow" w:cs="TimesNewRomanPS-BoldMT"/>
          <w:sz w:val="24"/>
          <w:szCs w:val="24"/>
        </w:rPr>
      </w:pPr>
      <w:r w:rsidRPr="00C0238A">
        <w:rPr>
          <w:rFonts w:ascii="Arial Narrow" w:hAnsi="Arial Narrow" w:cs="TimesNewRomanPS-BoldMT"/>
          <w:sz w:val="24"/>
          <w:szCs w:val="24"/>
        </w:rPr>
        <w:t>Na dachach wygrodzono strefy z dostępem tylko dla osób wyposażonych w środki ochrony indywidualnej – schematy stref przedstawia Załącznik nr 12d.</w:t>
      </w:r>
    </w:p>
    <w:p w14:paraId="120A94EA"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Sposób wygrodzenia zobrazowano na poniższym zdjęciu:</w:t>
      </w:r>
    </w:p>
    <w:p w14:paraId="3AFF8111" w14:textId="77777777" w:rsidR="008A6915" w:rsidRPr="00C0238A" w:rsidRDefault="008A6915" w:rsidP="008A6915">
      <w:pPr>
        <w:spacing w:after="0" w:line="360" w:lineRule="auto"/>
        <w:rPr>
          <w:rFonts w:ascii="Arial Narrow" w:hAnsi="Arial Narrow" w:cs="TimesNewRomanPS-BoldMT"/>
          <w:sz w:val="80"/>
          <w:szCs w:val="80"/>
        </w:rPr>
      </w:pPr>
      <w:r w:rsidRPr="00C0238A">
        <w:rPr>
          <w:rFonts w:ascii="Arial Narrow" w:hAnsi="Arial Narrow" w:cs="TimesNewRomanPS-BoldMT"/>
          <w:noProof/>
          <w:sz w:val="80"/>
          <w:szCs w:val="80"/>
          <w:highlight w:val="yellow"/>
        </w:rPr>
        <w:drawing>
          <wp:inline distT="0" distB="0" distL="0" distR="0" wp14:anchorId="06B2EF1D" wp14:editId="198BDE0A">
            <wp:extent cx="5760720" cy="4291965"/>
            <wp:effectExtent l="0" t="0" r="0" b="0"/>
            <wp:docPr id="86858187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4291965"/>
                    </a:xfrm>
                    <a:prstGeom prst="rect">
                      <a:avLst/>
                    </a:prstGeom>
                    <a:noFill/>
                    <a:ln>
                      <a:noFill/>
                    </a:ln>
                  </pic:spPr>
                </pic:pic>
              </a:graphicData>
            </a:graphic>
          </wp:inline>
        </w:drawing>
      </w:r>
    </w:p>
    <w:p w14:paraId="77073B85" w14:textId="77777777" w:rsidR="008A6915" w:rsidRPr="00C0238A" w:rsidRDefault="008A6915" w:rsidP="008A6915">
      <w:pPr>
        <w:spacing w:after="0" w:line="360" w:lineRule="auto"/>
        <w:ind w:firstLine="576"/>
        <w:rPr>
          <w:rFonts w:ascii="Arial Narrow" w:hAnsi="Arial Narrow" w:cs="TimesNewRomanPS-BoldMT"/>
          <w:sz w:val="24"/>
          <w:szCs w:val="24"/>
        </w:rPr>
      </w:pPr>
    </w:p>
    <w:p w14:paraId="6B834F0E" w14:textId="77777777" w:rsidR="008A6915" w:rsidRPr="00C0238A" w:rsidRDefault="008A6915" w:rsidP="008A6915">
      <w:pPr>
        <w:spacing w:after="0" w:line="360" w:lineRule="auto"/>
        <w:ind w:firstLine="576"/>
        <w:rPr>
          <w:rFonts w:ascii="Arial Narrow" w:hAnsi="Arial Narrow" w:cs="TimesNewRomanPS-BoldMT"/>
          <w:sz w:val="24"/>
          <w:szCs w:val="24"/>
        </w:rPr>
      </w:pPr>
      <w:r w:rsidRPr="00C0238A">
        <w:rPr>
          <w:rFonts w:ascii="Arial Narrow" w:hAnsi="Arial Narrow" w:cs="TimesNewRomanPS-BoldMT"/>
          <w:sz w:val="24"/>
          <w:szCs w:val="24"/>
        </w:rPr>
        <w:t>Instrukcja użytkowania i eksploatacji systemu zrzutu śniegu zgodnie z Załącznikami:</w:t>
      </w:r>
    </w:p>
    <w:p w14:paraId="277CC21A"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 xml:space="preserve">- nr 12a instrukcja montażu i użytkowania konstrukcji wsporczej zsypu ZDS </w:t>
      </w:r>
      <w:proofErr w:type="spellStart"/>
      <w:r w:rsidRPr="00C0238A">
        <w:rPr>
          <w:rFonts w:ascii="Arial Narrow" w:hAnsi="Arial Narrow" w:cs="TimesNewRomanPS-BoldMT"/>
          <w:sz w:val="24"/>
          <w:szCs w:val="24"/>
        </w:rPr>
        <w:t>Protekt</w:t>
      </w:r>
      <w:proofErr w:type="spellEnd"/>
      <w:r w:rsidRPr="00C0238A">
        <w:rPr>
          <w:rFonts w:ascii="Arial Narrow" w:hAnsi="Arial Narrow" w:cs="TimesNewRomanPS-BoldMT"/>
          <w:sz w:val="24"/>
          <w:szCs w:val="24"/>
        </w:rPr>
        <w:t>,</w:t>
      </w:r>
    </w:p>
    <w:p w14:paraId="782F1637"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 xml:space="preserve">- nr 12b instrukcja montażu i użytkowania wciągarki RUP503-U </w:t>
      </w:r>
      <w:proofErr w:type="spellStart"/>
      <w:r w:rsidRPr="00C0238A">
        <w:rPr>
          <w:rFonts w:ascii="Arial Narrow" w:hAnsi="Arial Narrow" w:cs="TimesNewRomanPS-BoldMT"/>
          <w:sz w:val="24"/>
          <w:szCs w:val="24"/>
        </w:rPr>
        <w:t>Protekt</w:t>
      </w:r>
      <w:proofErr w:type="spellEnd"/>
      <w:r w:rsidRPr="00C0238A">
        <w:rPr>
          <w:rFonts w:ascii="Arial Narrow" w:hAnsi="Arial Narrow" w:cs="TimesNewRomanPS-BoldMT"/>
          <w:sz w:val="24"/>
          <w:szCs w:val="24"/>
        </w:rPr>
        <w:t>,</w:t>
      </w:r>
    </w:p>
    <w:p w14:paraId="417433B7"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lastRenderedPageBreak/>
        <w:t xml:space="preserve">- nr 12c instrukcja montażu zsypów budowlanych </w:t>
      </w:r>
      <w:proofErr w:type="spellStart"/>
      <w:r w:rsidRPr="00C0238A">
        <w:rPr>
          <w:rFonts w:ascii="Arial Narrow" w:hAnsi="Arial Narrow" w:cs="TimesNewRomanPS-BoldMT"/>
          <w:sz w:val="24"/>
          <w:szCs w:val="24"/>
        </w:rPr>
        <w:t>Higher</w:t>
      </w:r>
      <w:proofErr w:type="spellEnd"/>
      <w:r w:rsidRPr="00C0238A">
        <w:rPr>
          <w:rFonts w:ascii="Arial Narrow" w:hAnsi="Arial Narrow" w:cs="TimesNewRomanPS-BoldMT"/>
          <w:sz w:val="24"/>
          <w:szCs w:val="24"/>
        </w:rPr>
        <w:t>.</w:t>
      </w:r>
    </w:p>
    <w:p w14:paraId="21F0D783" w14:textId="77777777" w:rsidR="008A6915" w:rsidRPr="00C0238A" w:rsidRDefault="008A6915" w:rsidP="008A6915">
      <w:pPr>
        <w:spacing w:after="0" w:line="360" w:lineRule="auto"/>
        <w:jc w:val="both"/>
        <w:rPr>
          <w:rFonts w:ascii="Arial Narrow" w:hAnsi="Arial Narrow" w:cs="TimesNewRomanPS-BoldMT"/>
          <w:sz w:val="24"/>
          <w:szCs w:val="24"/>
        </w:rPr>
      </w:pPr>
    </w:p>
    <w:p w14:paraId="2F8882E0" w14:textId="77777777" w:rsidR="008A6915" w:rsidRPr="00C0238A" w:rsidRDefault="008A6915" w:rsidP="008A6915">
      <w:pPr>
        <w:spacing w:after="0" w:line="360" w:lineRule="auto"/>
        <w:ind w:firstLine="567"/>
        <w:jc w:val="both"/>
        <w:rPr>
          <w:rFonts w:ascii="Arial Narrow" w:hAnsi="Arial Narrow" w:cs="TimesNewRomanPS-BoldMT"/>
          <w:sz w:val="24"/>
          <w:szCs w:val="24"/>
        </w:rPr>
      </w:pPr>
      <w:bookmarkStart w:id="1" w:name="_Hlk89185280"/>
      <w:r w:rsidRPr="00C0238A">
        <w:rPr>
          <w:rFonts w:ascii="Arial Narrow" w:hAnsi="Arial Narrow" w:cs="TimesNewRomanPS-BoldMT"/>
          <w:sz w:val="24"/>
          <w:szCs w:val="24"/>
        </w:rPr>
        <w:t xml:space="preserve">Odśnieżanie należy wykonywać każdorazowo, gdy ilość zalegającego na dachu śniegu zbliża się do dopuszczalnych wartości. </w:t>
      </w:r>
    </w:p>
    <w:p w14:paraId="23118D64" w14:textId="77777777" w:rsidR="008A6915" w:rsidRPr="00C0238A" w:rsidRDefault="008A6915" w:rsidP="008A6915">
      <w:pPr>
        <w:spacing w:after="0" w:line="360" w:lineRule="auto"/>
        <w:jc w:val="both"/>
        <w:rPr>
          <w:rFonts w:ascii="Arial Narrow" w:hAnsi="Arial Narrow" w:cs="TimesNewRomanPS-BoldMT"/>
          <w:sz w:val="24"/>
          <w:szCs w:val="24"/>
        </w:rPr>
      </w:pPr>
      <w:r w:rsidRPr="00C0238A">
        <w:rPr>
          <w:rFonts w:ascii="Arial Narrow" w:hAnsi="Arial Narrow" w:cs="TimesNewRomanPS-BoldMT"/>
          <w:sz w:val="24"/>
          <w:szCs w:val="24"/>
        </w:rPr>
        <w:t xml:space="preserve">Wartość charakterystycznego obciążenia śniegiem dla I strefy, w której znajduje się Poznań wynosi 0,7 </w:t>
      </w:r>
      <w:proofErr w:type="spellStart"/>
      <w:r w:rsidRPr="00C0238A">
        <w:rPr>
          <w:rFonts w:ascii="Arial Narrow" w:hAnsi="Arial Narrow" w:cs="TimesNewRomanPS-BoldMT"/>
          <w:sz w:val="24"/>
          <w:szCs w:val="24"/>
        </w:rPr>
        <w:t>kN</w:t>
      </w:r>
      <w:proofErr w:type="spellEnd"/>
      <w:r w:rsidRPr="00C0238A">
        <w:rPr>
          <w:rFonts w:ascii="Arial Narrow" w:hAnsi="Arial Narrow" w:cs="TimesNewRomanPS-BoldMT"/>
          <w:sz w:val="24"/>
          <w:szCs w:val="24"/>
        </w:rPr>
        <w:t>/m2 (70kg/m2).</w:t>
      </w:r>
    </w:p>
    <w:p w14:paraId="7369E9C6" w14:textId="77777777" w:rsidR="008A6915" w:rsidRPr="00C0238A" w:rsidRDefault="008A6915" w:rsidP="008A6915">
      <w:pPr>
        <w:spacing w:after="0" w:line="360" w:lineRule="auto"/>
        <w:jc w:val="both"/>
        <w:rPr>
          <w:rFonts w:ascii="Arial Narrow" w:hAnsi="Arial Narrow" w:cs="TimesNewRomanPS-BoldMT"/>
          <w:sz w:val="24"/>
          <w:szCs w:val="24"/>
        </w:rPr>
      </w:pPr>
      <w:r w:rsidRPr="00C0238A">
        <w:rPr>
          <w:rFonts w:ascii="Arial Narrow" w:hAnsi="Arial Narrow" w:cs="TimesNewRomanPS-BoldMT"/>
          <w:sz w:val="24"/>
          <w:szCs w:val="24"/>
        </w:rPr>
        <w:t>Określenie dopuszczalnej grubości warstwy śniegu zalegającego na dachach jest uzależnione od rodzaju śniegu i jego ciężaru objętościowego.</w:t>
      </w:r>
    </w:p>
    <w:p w14:paraId="413A56D4" w14:textId="77777777" w:rsidR="008A6915" w:rsidRPr="00C0238A" w:rsidRDefault="008A6915" w:rsidP="008A6915">
      <w:pPr>
        <w:spacing w:after="0" w:line="360" w:lineRule="auto"/>
        <w:jc w:val="both"/>
        <w:rPr>
          <w:rFonts w:ascii="Arial Narrow" w:hAnsi="Arial Narrow" w:cs="TimesNewRomanPS-BoldMT"/>
          <w:sz w:val="24"/>
          <w:szCs w:val="24"/>
        </w:rPr>
      </w:pPr>
      <w:r w:rsidRPr="00C0238A">
        <w:rPr>
          <w:rFonts w:ascii="Arial Narrow" w:hAnsi="Arial Narrow" w:cs="TimesNewRomanPS-BoldMT"/>
          <w:sz w:val="24"/>
          <w:szCs w:val="24"/>
        </w:rPr>
        <w:t>Do kontroli ciężaru śniegu na połaciach dachowych należy stosować śniegomierze. W załączeniu (zał. nr 31) instrukcja obsługi śniegomierza.</w:t>
      </w:r>
    </w:p>
    <w:bookmarkEnd w:id="1"/>
    <w:p w14:paraId="7621CD44" w14:textId="77777777" w:rsidR="008A6915" w:rsidRPr="00C0238A" w:rsidRDefault="008A6915" w:rsidP="008A6915">
      <w:pPr>
        <w:spacing w:after="0" w:line="360" w:lineRule="auto"/>
        <w:rPr>
          <w:rFonts w:ascii="Arial Narrow" w:hAnsi="Arial Narrow" w:cs="TimesNewRomanPS-BoldMT"/>
          <w:b/>
          <w:bCs/>
          <w:sz w:val="24"/>
          <w:szCs w:val="24"/>
        </w:rPr>
      </w:pPr>
    </w:p>
    <w:p w14:paraId="09CCAA22" w14:textId="77777777" w:rsidR="008A6915" w:rsidRPr="00C0238A" w:rsidRDefault="008A6915" w:rsidP="008A6915">
      <w:pPr>
        <w:spacing w:after="0" w:line="360" w:lineRule="auto"/>
        <w:rPr>
          <w:rFonts w:ascii="Arial Narrow" w:hAnsi="Arial Narrow" w:cs="TimesNewRomanPS-BoldMT"/>
          <w:b/>
          <w:bCs/>
          <w:sz w:val="24"/>
          <w:szCs w:val="24"/>
        </w:rPr>
      </w:pPr>
      <w:r w:rsidRPr="00C0238A">
        <w:rPr>
          <w:rFonts w:ascii="Arial Narrow" w:hAnsi="Arial Narrow" w:cs="TimesNewRomanPS-BoldMT"/>
          <w:b/>
          <w:bCs/>
          <w:sz w:val="24"/>
          <w:szCs w:val="24"/>
        </w:rPr>
        <w:t>Odśnieżanie dachu nad dziedzińcem:</w:t>
      </w:r>
    </w:p>
    <w:p w14:paraId="0BA79AB8" w14:textId="77777777" w:rsidR="008A6915" w:rsidRPr="00C0238A" w:rsidRDefault="008A6915" w:rsidP="008A6915">
      <w:pPr>
        <w:spacing w:after="0" w:line="360" w:lineRule="auto"/>
        <w:jc w:val="both"/>
        <w:rPr>
          <w:rFonts w:ascii="Arial Narrow" w:hAnsi="Arial Narrow" w:cs="TimesNewRomanPS-BoldMT"/>
          <w:b/>
          <w:bCs/>
          <w:sz w:val="24"/>
          <w:szCs w:val="24"/>
        </w:rPr>
      </w:pPr>
    </w:p>
    <w:p w14:paraId="37E73972" w14:textId="77777777" w:rsidR="008A6915" w:rsidRPr="00C0238A" w:rsidRDefault="008A6915" w:rsidP="008A6915">
      <w:pPr>
        <w:spacing w:after="0" w:line="360" w:lineRule="auto"/>
        <w:jc w:val="both"/>
        <w:rPr>
          <w:rFonts w:ascii="Arial Narrow" w:hAnsi="Arial Narrow" w:cs="TimesNewRomanPS-BoldMT"/>
          <w:b/>
          <w:bCs/>
          <w:sz w:val="24"/>
          <w:szCs w:val="24"/>
        </w:rPr>
      </w:pPr>
      <w:r w:rsidRPr="00C0238A">
        <w:rPr>
          <w:rFonts w:ascii="Arial Narrow" w:hAnsi="Arial Narrow" w:cs="TimesNewRomanPS-BoldMT"/>
          <w:sz w:val="24"/>
          <w:szCs w:val="24"/>
        </w:rPr>
        <w:t xml:space="preserve">Do odśnieżania dachu nad dziedzińcem należy używać zestawów do usuwania śniegu z kijem teleskopowym (zgarniaczy śniegu). Należy stosować zgarniacze z tworzyw sztucznych lub drewniane. Pracę należy wykonywać ze szczególną ostrożnością zostawiając warstwę 5 - 10 cm śniegu (max. 15 cm), tak aby nie powodować uszkodzeń elementów świetlika dachowego i innych elementów na dachu. </w:t>
      </w:r>
    </w:p>
    <w:p w14:paraId="3C939186" w14:textId="77777777" w:rsidR="008A6915" w:rsidRPr="00C0238A" w:rsidRDefault="008A6915" w:rsidP="008A6915">
      <w:pPr>
        <w:spacing w:after="0" w:line="360" w:lineRule="auto"/>
        <w:jc w:val="both"/>
        <w:rPr>
          <w:rFonts w:ascii="Arial Narrow" w:hAnsi="Arial Narrow" w:cs="TimesNewRomanPS-BoldMT"/>
          <w:b/>
          <w:bCs/>
          <w:sz w:val="24"/>
          <w:szCs w:val="24"/>
        </w:rPr>
      </w:pPr>
    </w:p>
    <w:p w14:paraId="0442839F" w14:textId="77777777" w:rsidR="008A6915" w:rsidRPr="00C0238A" w:rsidRDefault="008A6915" w:rsidP="008A6915">
      <w:pPr>
        <w:spacing w:after="0" w:line="360" w:lineRule="auto"/>
        <w:jc w:val="both"/>
        <w:rPr>
          <w:rFonts w:ascii="Arial Narrow" w:hAnsi="Arial Narrow" w:cs="TimesNewRomanPS-BoldMT"/>
          <w:b/>
          <w:bCs/>
          <w:sz w:val="24"/>
          <w:szCs w:val="24"/>
        </w:rPr>
      </w:pPr>
      <w:r w:rsidRPr="00C0238A">
        <w:rPr>
          <w:rFonts w:ascii="Arial Narrow" w:hAnsi="Arial Narrow" w:cs="TimesNewRomanPS-BoldMT"/>
          <w:b/>
          <w:bCs/>
          <w:sz w:val="24"/>
          <w:szCs w:val="24"/>
        </w:rPr>
        <w:t>Odśnieżanie dachu z pokryciem z membrany:</w:t>
      </w:r>
    </w:p>
    <w:p w14:paraId="06C0183F" w14:textId="77777777" w:rsidR="008A6915" w:rsidRPr="00C0238A" w:rsidRDefault="008A6915" w:rsidP="008A6915">
      <w:pPr>
        <w:spacing w:after="0" w:line="360" w:lineRule="auto"/>
        <w:jc w:val="both"/>
        <w:rPr>
          <w:rFonts w:ascii="Arial Narrow" w:hAnsi="Arial Narrow" w:cs="TimesNewRomanPS-BoldMT"/>
          <w:b/>
          <w:bCs/>
          <w:sz w:val="24"/>
          <w:szCs w:val="24"/>
        </w:rPr>
      </w:pPr>
    </w:p>
    <w:p w14:paraId="126EE62E"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Zaleca się następującą metodę usuwania zalegającego lodu i śniegu z połaci dachowych pokrytych</w:t>
      </w:r>
      <w:r w:rsidRPr="00C0238A">
        <w:rPr>
          <w:rFonts w:ascii="Arial Narrow" w:hAnsi="Arial Narrow" w:cs="TimesNewRomanPS-BoldMT"/>
          <w:sz w:val="24"/>
          <w:szCs w:val="24"/>
        </w:rPr>
        <w:br/>
        <w:t>membraną PVC:</w:t>
      </w:r>
    </w:p>
    <w:p w14:paraId="43813C84"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br/>
        <w:t>1. Jeżeli warstwa śniegu jest gruba (powyżej 10cm), można zastosować zgarnianie przy użyciu</w:t>
      </w:r>
      <w:r w:rsidRPr="00C0238A">
        <w:rPr>
          <w:rFonts w:ascii="Arial Narrow" w:hAnsi="Arial Narrow" w:cs="TimesNewRomanPS-BoldMT"/>
          <w:sz w:val="24"/>
          <w:szCs w:val="24"/>
        </w:rPr>
        <w:br/>
        <w:t>szufli do odśnieżania. Czynność zgarniania śniegu należy wykonać z najwyższą ostrożnością,</w:t>
      </w:r>
      <w:r w:rsidRPr="00C0238A">
        <w:rPr>
          <w:rFonts w:ascii="Arial Narrow" w:hAnsi="Arial Narrow" w:cs="TimesNewRomanPS-BoldMT"/>
          <w:sz w:val="24"/>
          <w:szCs w:val="24"/>
        </w:rPr>
        <w:br/>
        <w:t>pozostawiając warstwę 5 – 10cm śniegu na dachu, tak aby nie uszkodzić membrany dachowej.</w:t>
      </w:r>
    </w:p>
    <w:p w14:paraId="4FFB6A92"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br/>
        <w:t>2. Odśnieżanie chemiczne z użyciem soli: do usunięcia warstwy lodu i śniegu z dachu można</w:t>
      </w:r>
      <w:r w:rsidRPr="00C0238A">
        <w:rPr>
          <w:rFonts w:ascii="Arial Narrow" w:hAnsi="Arial Narrow" w:cs="TimesNewRomanPS-BoldMT"/>
          <w:sz w:val="24"/>
          <w:szCs w:val="24"/>
        </w:rPr>
        <w:br/>
        <w:t>stosować sól, o ile nie spowoduje to zagrożenie dla trwałości innych elementów konstrukcji i jeśli</w:t>
      </w:r>
      <w:r w:rsidRPr="00C0238A">
        <w:rPr>
          <w:rFonts w:ascii="Arial Narrow" w:hAnsi="Arial Narrow" w:cs="TimesNewRomanPS-BoldMT"/>
          <w:sz w:val="24"/>
          <w:szCs w:val="24"/>
        </w:rPr>
        <w:br/>
        <w:t>nie ma przeciwskazań środowiskowych. Zastosowanie innych środków chemicznych może się</w:t>
      </w:r>
      <w:r w:rsidRPr="00C0238A">
        <w:rPr>
          <w:rFonts w:ascii="Arial Narrow" w:hAnsi="Arial Narrow" w:cs="TimesNewRomanPS-BoldMT"/>
          <w:sz w:val="24"/>
          <w:szCs w:val="24"/>
        </w:rPr>
        <w:br/>
        <w:t>odbyć jedynie za zgodą i po akceptacji SIKAPLAN. W czasie odśnieżania dachu należy pamiętać o zachowaniu środków ostrożności i zasad BHP, zabezpieczając się przed upadkiem z oblodzonego i ośnieżonego dachu. Niedopuszczalne jest jednak stosowanie butów z kolcami lub raków.</w:t>
      </w:r>
    </w:p>
    <w:p w14:paraId="7B343BFA" w14:textId="77777777" w:rsidR="008A6915" w:rsidRPr="00C0238A" w:rsidRDefault="008A6915" w:rsidP="008A6915">
      <w:pPr>
        <w:spacing w:after="0" w:line="360" w:lineRule="auto"/>
        <w:rPr>
          <w:rFonts w:ascii="Arial Narrow" w:hAnsi="Arial Narrow" w:cs="TimesNewRomanPS-BoldMT"/>
          <w:sz w:val="24"/>
          <w:szCs w:val="24"/>
        </w:rPr>
      </w:pPr>
    </w:p>
    <w:p w14:paraId="1DEDD6F7" w14:textId="77777777" w:rsidR="008A6915" w:rsidRPr="00C0238A" w:rsidRDefault="008A6915" w:rsidP="008A6915">
      <w:pPr>
        <w:spacing w:after="0" w:line="360" w:lineRule="auto"/>
        <w:rPr>
          <w:rFonts w:ascii="Arial Narrow" w:hAnsi="Arial Narrow" w:cs="TimesNewRomanPS-BoldMT"/>
          <w:b/>
          <w:bCs/>
          <w:sz w:val="24"/>
          <w:szCs w:val="24"/>
        </w:rPr>
      </w:pPr>
      <w:r w:rsidRPr="00C0238A">
        <w:rPr>
          <w:rFonts w:ascii="Arial Narrow" w:hAnsi="Arial Narrow" w:cs="TimesNewRomanPS-BoldMT"/>
          <w:b/>
          <w:bCs/>
          <w:sz w:val="24"/>
          <w:szCs w:val="24"/>
        </w:rPr>
        <w:lastRenderedPageBreak/>
        <w:t>Odśnieżanie dachu z papy:</w:t>
      </w:r>
    </w:p>
    <w:p w14:paraId="485C7FFF"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Odśnieżanie dachu może odbywać się, tylko i wyłącznie przez ekipę przeszkoloną do wykonywania tego</w:t>
      </w:r>
    </w:p>
    <w:p w14:paraId="1FA7314E"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typu czynności.</w:t>
      </w:r>
    </w:p>
    <w:p w14:paraId="6C1B44BE"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1. Odśnieżanie ręczne – należy zawsze pozostawić na połaci dachu warstwę śniegu o grubości min. 15 cm, która pełni funkcję tymczasowej warstwy ochronnej osłaniającej papę przed uszkodzeniem mechanicznym. Niedopuszczalne jest odśnieżanie do samej papy. Do odśnieżania należy stosować łopaty drewniane lub plastikowe. Łopaty stalowe czy aluminiowe są niedopuszczalne. Do wywozu śniegu do krawędzi dachu należy stosować płachty z grubej folii lub taczki na szerokich gumowych kołach.</w:t>
      </w:r>
    </w:p>
    <w:p w14:paraId="6D290AD5"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2. Podczas pracy przy krawędzi dachu bezwzględnie należy stosować osobiste wyposażenie zabezpieczające przed upadkiem z wysokości.</w:t>
      </w:r>
    </w:p>
    <w:p w14:paraId="5A91771A"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3. Należy zwrócić szczególną uwagę na instalację odgromową, która jest wykonana na połaci dachowej na wysokości ok. 10 cm.</w:t>
      </w:r>
    </w:p>
    <w:p w14:paraId="199305AD"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4. Ze względu na dużą śliskość papy w okresie zimowym, podczas poruszania się po dachu</w:t>
      </w:r>
    </w:p>
    <w:p w14:paraId="384D8089"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zachować szczególną ostrożność i odpowiednie obuwie.</w:t>
      </w:r>
    </w:p>
    <w:p w14:paraId="1048D493" w14:textId="77777777" w:rsidR="008A6915" w:rsidRPr="00C0238A" w:rsidRDefault="008A6915" w:rsidP="008A6915">
      <w:pPr>
        <w:spacing w:after="0" w:line="360" w:lineRule="auto"/>
        <w:rPr>
          <w:rFonts w:ascii="Arial Narrow" w:hAnsi="Arial Narrow" w:cs="TimesNewRomanPS-BoldMT"/>
          <w:sz w:val="24"/>
          <w:szCs w:val="24"/>
        </w:rPr>
      </w:pPr>
    </w:p>
    <w:p w14:paraId="550FC5D8" w14:textId="77777777" w:rsidR="008A6915" w:rsidRPr="00C0238A" w:rsidRDefault="008A6915" w:rsidP="008A6915">
      <w:pPr>
        <w:spacing w:after="0" w:line="360" w:lineRule="auto"/>
        <w:rPr>
          <w:rFonts w:ascii="Arial Narrow" w:hAnsi="Arial Narrow" w:cs="TimesNewRomanPS-BoldMT"/>
          <w:b/>
          <w:bCs/>
          <w:sz w:val="24"/>
          <w:szCs w:val="24"/>
        </w:rPr>
      </w:pPr>
      <w:r w:rsidRPr="00C0238A">
        <w:rPr>
          <w:rFonts w:ascii="Arial Narrow" w:hAnsi="Arial Narrow" w:cs="TimesNewRomanPS-BoldMT"/>
          <w:b/>
          <w:bCs/>
          <w:sz w:val="24"/>
          <w:szCs w:val="24"/>
        </w:rPr>
        <w:t>Odśnieżanie dachu zielonego:</w:t>
      </w:r>
    </w:p>
    <w:p w14:paraId="5925E362"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1. Odśnieżanie, należy przeprowadzać na bieżąco, nie dopuszczając do ponadnormatywnego</w:t>
      </w:r>
    </w:p>
    <w:p w14:paraId="1D91005E"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obciążenia dachu. Szczególnie dotyczy to tak zwanych worków śnieżnych powstających przy</w:t>
      </w:r>
    </w:p>
    <w:p w14:paraId="5EC7E0DA"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ścianach lub elementach wystających ponad poziom dachów zielonych np.: attyki, urządzenia</w:t>
      </w:r>
    </w:p>
    <w:p w14:paraId="3509E8B5"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dachowe, wyższe części budynków, nadbudówki itp.</w:t>
      </w:r>
    </w:p>
    <w:p w14:paraId="5831359A"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2. Niedopuszczalne jest stosowanie środków chemicznych do odśnieżania i odladzania połaci dachów zielonych.</w:t>
      </w:r>
    </w:p>
    <w:p w14:paraId="72E24A94"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3. W czasie odśnieżania dachu należy pamiętać o zachowaniu środków ostrożności i zasad BHP,</w:t>
      </w:r>
    </w:p>
    <w:p w14:paraId="6E5416B5"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zabezpieczając się przed upadkiem z oblodzonego i ośnieżonego dachu.</w:t>
      </w:r>
    </w:p>
    <w:p w14:paraId="2AF82334"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 xml:space="preserve">4. Obciążenie skupione związane z odśnieżaniem na dachu razem np.: osoby odśnieżające, tymczasowy składowany śnieg lub lud nie może przekraczać 2,3 </w:t>
      </w:r>
      <w:proofErr w:type="spellStart"/>
      <w:r w:rsidRPr="00C0238A">
        <w:rPr>
          <w:rFonts w:ascii="Arial Narrow" w:hAnsi="Arial Narrow" w:cs="TimesNewRomanPS-BoldMT"/>
          <w:sz w:val="24"/>
          <w:szCs w:val="24"/>
        </w:rPr>
        <w:t>kN</w:t>
      </w:r>
      <w:proofErr w:type="spellEnd"/>
      <w:r w:rsidRPr="00C0238A">
        <w:rPr>
          <w:rFonts w:ascii="Arial Narrow" w:hAnsi="Arial Narrow" w:cs="TimesNewRomanPS-BoldMT"/>
          <w:sz w:val="24"/>
          <w:szCs w:val="24"/>
        </w:rPr>
        <w:t xml:space="preserve"> / m2( 230 </w:t>
      </w:r>
      <w:proofErr w:type="spellStart"/>
      <w:r w:rsidRPr="00C0238A">
        <w:rPr>
          <w:rFonts w:ascii="Arial Narrow" w:hAnsi="Arial Narrow" w:cs="TimesNewRomanPS-BoldMT"/>
          <w:sz w:val="24"/>
          <w:szCs w:val="24"/>
        </w:rPr>
        <w:t>kG</w:t>
      </w:r>
      <w:proofErr w:type="spellEnd"/>
      <w:r w:rsidRPr="00C0238A">
        <w:rPr>
          <w:rFonts w:ascii="Arial Narrow" w:hAnsi="Arial Narrow" w:cs="TimesNewRomanPS-BoldMT"/>
          <w:sz w:val="24"/>
          <w:szCs w:val="24"/>
        </w:rPr>
        <w:t xml:space="preserve"> na jednym metrze kwadratowym).</w:t>
      </w:r>
    </w:p>
    <w:p w14:paraId="0C6B48B4"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5. Przy dużej masie zalegającego śniegu zaleca się, aby pracownicy odśnieżający dach pracowali</w:t>
      </w:r>
    </w:p>
    <w:p w14:paraId="0AD0C775"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w odległości co najmniej kilka metrów od siebie.</w:t>
      </w:r>
    </w:p>
    <w:p w14:paraId="06809179"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6. Nie należy dopuszczać do tworzenia kilkuosobowych zespołów roboczych pracujących w jednej</w:t>
      </w:r>
    </w:p>
    <w:p w14:paraId="0D598AC1"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zwartej grupie.</w:t>
      </w:r>
    </w:p>
    <w:p w14:paraId="3F2CBFA4"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7. Odśnieżanie prowadzić metodą ręczną za pomocą łopat śnieżnych (bez ostrych krawędzi),</w:t>
      </w:r>
    </w:p>
    <w:p w14:paraId="32C0D2E4"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lastRenderedPageBreak/>
        <w:t>szczotek, itp.</w:t>
      </w:r>
    </w:p>
    <w:p w14:paraId="2A674647"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8. Nie wolno transportować śniegu po powierzchniach nieodśnieżonych. - Z uwagi na fakt, że</w:t>
      </w:r>
    </w:p>
    <w:p w14:paraId="56FFD647"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roztapiający się śnieg, może tworzyć bryły lodowe mogące ulegać cyklicznym roztopieniom</w:t>
      </w:r>
    </w:p>
    <w:p w14:paraId="2FCC3C62"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 xml:space="preserve">i </w:t>
      </w:r>
      <w:proofErr w:type="spellStart"/>
      <w:r w:rsidRPr="00C0238A">
        <w:rPr>
          <w:rFonts w:ascii="Arial Narrow" w:hAnsi="Arial Narrow" w:cs="TimesNewRomanPS-BoldMT"/>
          <w:sz w:val="24"/>
          <w:szCs w:val="24"/>
        </w:rPr>
        <w:t>zamarzaniom</w:t>
      </w:r>
      <w:proofErr w:type="spellEnd"/>
      <w:r w:rsidRPr="00C0238A">
        <w:rPr>
          <w:rFonts w:ascii="Arial Narrow" w:hAnsi="Arial Narrow" w:cs="TimesNewRomanPS-BoldMT"/>
          <w:sz w:val="24"/>
          <w:szCs w:val="24"/>
        </w:rPr>
        <w:t>.</w:t>
      </w:r>
    </w:p>
    <w:p w14:paraId="4935463B"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9. Dach należy odśnieżać pozostawiając warstwę minimum 10 cm zmarzłego lub ubitego śniegu,</w:t>
      </w:r>
    </w:p>
    <w:p w14:paraId="1BD41BFA"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która chroni rośliny oraz instalacje elektryczne przed uszkodzeniami mechanicznymi.</w:t>
      </w:r>
    </w:p>
    <w:p w14:paraId="334217CB"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10. Spływająca woda z roztapiającego się śniegu może tworzyć skupiska zlodowaciałego śniegu</w:t>
      </w:r>
    </w:p>
    <w:p w14:paraId="099795A6"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(o znacznie większym ciężarze niż normatywy) w najniższych punktach dachu, gdzie znajdują</w:t>
      </w:r>
    </w:p>
    <w:p w14:paraId="1754BF0C"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się odpływy wody. Należy zadbać o to aby odpływy te były drożne i stale rozmrożone, a woda</w:t>
      </w:r>
    </w:p>
    <w:p w14:paraId="2931FC9D"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mogła swobodnie spływać.</w:t>
      </w:r>
    </w:p>
    <w:p w14:paraId="7DB4D0EC"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11. Odśnieżanie dachu powinno być wykonywane w sposób wykluczający pryzmowanie śniegu, gdyż</w:t>
      </w:r>
    </w:p>
    <w:p w14:paraId="1CBFEF4A"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grozi to lokalnym uszkodzeniem roślin i przeciążeniem konstrukcji.</w:t>
      </w:r>
    </w:p>
    <w:p w14:paraId="0A4B9F9C"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12. Dach należy odśnieżać pasami rozpoczynając od kalenicy / najwyższego punktu sukcesywnie usuwając śnieg poza dach. Nie dopuszczalne jest zrzucanie śniegu na elementy wystające z elewacji ścian jak: kamery, lampy, daszki, itp. Przed zrzucaniem śniegu na strefy zrzutu należy je skutecznie w sposób widoczny wygrodzić i przez cały okres zrzutu nie dopuścić ruchu pieszego lub parkowania samochodów.</w:t>
      </w:r>
    </w:p>
    <w:p w14:paraId="1236E038"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13. Z chodników – dojść do biur należy zrzucony śnieg wywozić bez zbędnej zwłoki.</w:t>
      </w:r>
    </w:p>
    <w:p w14:paraId="5E446ED4"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14. W przypadku wystąpienia sopli, nawisów śnieżnych i lodowych na krawędzi dachu należy</w:t>
      </w:r>
    </w:p>
    <w:p w14:paraId="025C947C"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je usunąć.</w:t>
      </w:r>
    </w:p>
    <w:p w14:paraId="34B907E1"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15. Używanie sprzętu mechanicznego do wywozu śniegu zrzuconego na ziemię jest dopuszczone</w:t>
      </w:r>
    </w:p>
    <w:p w14:paraId="39700A5F"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wyłącznie na powierzchniach utwardzonych (nie należy niszczyć trawników i krzewów).</w:t>
      </w:r>
    </w:p>
    <w:p w14:paraId="1A4AC1DF"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16. Firma odśnieżająca dach powinna stworzyć schemat kolejności odśnieżania dachu, przed</w:t>
      </w:r>
    </w:p>
    <w:p w14:paraId="40FC35F1" w14:textId="77777777" w:rsidR="008A6915" w:rsidRPr="00C0238A" w:rsidRDefault="008A6915" w:rsidP="008A6915">
      <w:pPr>
        <w:spacing w:after="0" w:line="360" w:lineRule="auto"/>
        <w:rPr>
          <w:rFonts w:ascii="Arial Narrow" w:hAnsi="Arial Narrow" w:cs="TimesNewRomanPS-BoldMT"/>
          <w:sz w:val="24"/>
          <w:szCs w:val="24"/>
        </w:rPr>
      </w:pPr>
      <w:r w:rsidRPr="00C0238A">
        <w:rPr>
          <w:rFonts w:ascii="Arial Narrow" w:hAnsi="Arial Narrow" w:cs="TimesNewRomanPS-BoldMT"/>
          <w:sz w:val="24"/>
          <w:szCs w:val="24"/>
        </w:rPr>
        <w:t>przystąpieniem do prac i uzyskać akceptację osoby uprawnionej ze strony Zamawiającego.</w:t>
      </w:r>
    </w:p>
    <w:p w14:paraId="26AE45A7" w14:textId="77777777" w:rsidR="00CC2808" w:rsidRDefault="00CC2808"/>
    <w:sectPr w:rsidR="00CC28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HelveticaNeueLTStd-Bd">
    <w:altName w:val="Arial"/>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915"/>
    <w:rsid w:val="000A59F8"/>
    <w:rsid w:val="00320915"/>
    <w:rsid w:val="005F28BE"/>
    <w:rsid w:val="008A6915"/>
    <w:rsid w:val="00B512B3"/>
    <w:rsid w:val="00CC2808"/>
    <w:rsid w:val="00CF39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38E2E"/>
  <w15:chartTrackingRefBased/>
  <w15:docId w15:val="{5D5BEE83-71D5-46ED-86F3-7D2B7A21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A6915"/>
    <w:pPr>
      <w:spacing w:after="200" w:line="276" w:lineRule="auto"/>
    </w:pPr>
    <w:rPr>
      <w:rFonts w:ascii="Helvetica" w:eastAsia="HelveticaNeueLTStd-Bd" w:hAnsi="Helvetica" w:cs="HelveticaNeueLTStd-Bd"/>
      <w:kern w:val="0"/>
      <w:lang w:eastAsia="pl-PL"/>
      <w14:ligatures w14:val="none"/>
    </w:rPr>
  </w:style>
  <w:style w:type="paragraph" w:styleId="Nagwek1">
    <w:name w:val="heading 1"/>
    <w:basedOn w:val="Normalny"/>
    <w:next w:val="Normalny"/>
    <w:link w:val="Nagwek1Znak"/>
    <w:qFormat/>
    <w:rsid w:val="008A69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8A69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8A691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8A691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8A691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8A691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8A691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8A691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8A691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A691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8A691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8A691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8A691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8A691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8A691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A691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A691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A6915"/>
    <w:rPr>
      <w:rFonts w:eastAsiaTheme="majorEastAsia" w:cstheme="majorBidi"/>
      <w:color w:val="272727" w:themeColor="text1" w:themeTint="D8"/>
    </w:rPr>
  </w:style>
  <w:style w:type="paragraph" w:styleId="Tytu">
    <w:name w:val="Title"/>
    <w:basedOn w:val="Normalny"/>
    <w:next w:val="Normalny"/>
    <w:link w:val="TytuZnak"/>
    <w:uiPriority w:val="10"/>
    <w:qFormat/>
    <w:rsid w:val="008A69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A691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A691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A691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A6915"/>
    <w:pPr>
      <w:spacing w:before="160"/>
      <w:jc w:val="center"/>
    </w:pPr>
    <w:rPr>
      <w:i/>
      <w:iCs/>
      <w:color w:val="404040" w:themeColor="text1" w:themeTint="BF"/>
    </w:rPr>
  </w:style>
  <w:style w:type="character" w:customStyle="1" w:styleId="CytatZnak">
    <w:name w:val="Cytat Znak"/>
    <w:basedOn w:val="Domylnaczcionkaakapitu"/>
    <w:link w:val="Cytat"/>
    <w:uiPriority w:val="29"/>
    <w:rsid w:val="008A6915"/>
    <w:rPr>
      <w:i/>
      <w:iCs/>
      <w:color w:val="404040" w:themeColor="text1" w:themeTint="BF"/>
    </w:rPr>
  </w:style>
  <w:style w:type="paragraph" w:styleId="Akapitzlist">
    <w:name w:val="List Paragraph"/>
    <w:basedOn w:val="Normalny"/>
    <w:uiPriority w:val="34"/>
    <w:qFormat/>
    <w:rsid w:val="008A6915"/>
    <w:pPr>
      <w:ind w:left="720"/>
      <w:contextualSpacing/>
    </w:pPr>
  </w:style>
  <w:style w:type="character" w:styleId="Wyrnienieintensywne">
    <w:name w:val="Intense Emphasis"/>
    <w:basedOn w:val="Domylnaczcionkaakapitu"/>
    <w:uiPriority w:val="21"/>
    <w:qFormat/>
    <w:rsid w:val="008A6915"/>
    <w:rPr>
      <w:i/>
      <w:iCs/>
      <w:color w:val="2F5496" w:themeColor="accent1" w:themeShade="BF"/>
    </w:rPr>
  </w:style>
  <w:style w:type="paragraph" w:styleId="Cytatintensywny">
    <w:name w:val="Intense Quote"/>
    <w:basedOn w:val="Normalny"/>
    <w:next w:val="Normalny"/>
    <w:link w:val="CytatintensywnyZnak"/>
    <w:uiPriority w:val="30"/>
    <w:qFormat/>
    <w:rsid w:val="008A69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8A6915"/>
    <w:rPr>
      <w:i/>
      <w:iCs/>
      <w:color w:val="2F5496" w:themeColor="accent1" w:themeShade="BF"/>
    </w:rPr>
  </w:style>
  <w:style w:type="character" w:styleId="Odwoanieintensywne">
    <w:name w:val="Intense Reference"/>
    <w:basedOn w:val="Domylnaczcionkaakapitu"/>
    <w:uiPriority w:val="32"/>
    <w:qFormat/>
    <w:rsid w:val="008A691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991</Words>
  <Characters>5952</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Tabaczka</dc:creator>
  <cp:keywords/>
  <dc:description/>
  <cp:lastModifiedBy>Piotr Tabaczka</cp:lastModifiedBy>
  <cp:revision>1</cp:revision>
  <dcterms:created xsi:type="dcterms:W3CDTF">2025-01-20T07:39:00Z</dcterms:created>
  <dcterms:modified xsi:type="dcterms:W3CDTF">2025-01-20T07:55:00Z</dcterms:modified>
</cp:coreProperties>
</file>